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559" w:rsidRPr="00B65FA8" w:rsidRDefault="00323559" w:rsidP="00323559">
      <w:pPr>
        <w:widowControl/>
        <w:autoSpaceDE/>
        <w:autoSpaceDN/>
        <w:snapToGri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</w:p>
    <w:p w:rsidR="00323559" w:rsidRPr="00B65FA8" w:rsidRDefault="00323559" w:rsidP="00323559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СОВЕТ ДЕПУТАТОВ</w:t>
      </w:r>
    </w:p>
    <w:p w:rsidR="00323559" w:rsidRPr="00B65FA8" w:rsidRDefault="00323559" w:rsidP="00323559">
      <w:pPr>
        <w:widowControl/>
        <w:autoSpaceDE/>
        <w:autoSpaceDN/>
        <w:snapToGri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 СЕЛЬСОВЕТА КРАСНОЗЕРСКОГО РАЙОНА</w:t>
      </w:r>
    </w:p>
    <w:p w:rsidR="00323559" w:rsidRPr="00B65FA8" w:rsidRDefault="00323559" w:rsidP="00323559">
      <w:pPr>
        <w:widowControl/>
        <w:autoSpaceDE/>
        <w:autoSpaceDN/>
        <w:snapToGri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323559" w:rsidRPr="00B65FA8" w:rsidRDefault="00323559" w:rsidP="00323559">
      <w:pPr>
        <w:widowControl/>
        <w:autoSpaceDE/>
        <w:autoSpaceDN/>
        <w:snapToGri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559" w:rsidRPr="00B65FA8" w:rsidRDefault="00323559" w:rsidP="00323559">
      <w:pPr>
        <w:widowControl/>
        <w:autoSpaceDE/>
        <w:autoSpaceDN/>
        <w:snapToGri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323559" w:rsidRPr="00B65FA8" w:rsidRDefault="00323559" w:rsidP="00323559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559" w:rsidRPr="00B65FA8" w:rsidRDefault="00323559" w:rsidP="00323559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850B47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шестой 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 / четвертого созыва/</w:t>
      </w:r>
    </w:p>
    <w:p w:rsidR="00850B47" w:rsidRPr="00B65FA8" w:rsidRDefault="00850B47" w:rsidP="00323559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559" w:rsidRPr="00B65FA8" w:rsidRDefault="00850B47" w:rsidP="00323559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14.06.</w:t>
      </w:r>
      <w:r w:rsidR="000841BE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</w:t>
      </w:r>
      <w:r w:rsid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онево</w:t>
      </w:r>
      <w:proofErr w:type="spellEnd"/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№ 26-2 </w:t>
      </w:r>
    </w:p>
    <w:p w:rsidR="00323559" w:rsidRPr="00B65FA8" w:rsidRDefault="00323559" w:rsidP="00323559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559" w:rsidRPr="00B65FA8" w:rsidRDefault="00323559" w:rsidP="00323559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установлении на территории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налога на имущество физических лиц</w:t>
      </w:r>
    </w:p>
    <w:p w:rsidR="00323559" w:rsidRPr="00B65FA8" w:rsidRDefault="00323559" w:rsidP="00323559">
      <w:pPr>
        <w:widowControl/>
        <w:autoSpaceDE/>
        <w:autoSpaceDN/>
        <w:snapToGri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559" w:rsidRPr="00B65FA8" w:rsidRDefault="00323559" w:rsidP="00323559">
      <w:pPr>
        <w:widowControl/>
        <w:adjustRightInd w:val="0"/>
        <w:snapToGri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</w:t>
      </w:r>
      <w:hyperlink r:id="rId5" w:history="1">
        <w:r w:rsidRPr="00B65FA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законами</w:t>
        </w:r>
      </w:hyperlink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B65F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 г</w:t>
        </w:r>
      </w:smartTag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№ 131-ФЗ «Об общих принципах организации местного самоуправления в Российской Федерации», от 04 октября </w:t>
      </w:r>
      <w:smartTag w:uri="urn:schemas-microsoft-com:office:smarttags" w:element="metricconverter">
        <w:smartTagPr>
          <w:attr w:name="ProductID" w:val="2014 г"/>
        </w:smartTagPr>
        <w:r w:rsidRPr="00B65F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2014 г</w:t>
        </w:r>
      </w:smartTag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. № 284-ФЗ «</w:t>
      </w:r>
      <w:r w:rsidRPr="00B65FA8">
        <w:rPr>
          <w:rFonts w:ascii="Times New Roman" w:eastAsia="Calibri" w:hAnsi="Times New Roman" w:cs="Times New Roman"/>
          <w:sz w:val="28"/>
          <w:szCs w:val="28"/>
        </w:rPr>
        <w:t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</w:t>
      </w:r>
      <w:proofErr w:type="gramEnd"/>
      <w:r w:rsidRPr="00B65F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65FA8">
        <w:rPr>
          <w:rFonts w:ascii="Times New Roman" w:eastAsia="Calibri" w:hAnsi="Times New Roman" w:cs="Times New Roman"/>
          <w:sz w:val="28"/>
          <w:szCs w:val="28"/>
        </w:rPr>
        <w:t xml:space="preserve">Налогового кодекса Российской Федерации и 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Новосибирской области от 31 октября </w:t>
      </w:r>
      <w:smartTag w:uri="urn:schemas-microsoft-com:office:smarttags" w:element="metricconverter">
        <w:smartTagPr>
          <w:attr w:name="ProductID" w:val="2014 г"/>
        </w:smartTagPr>
        <w:r w:rsidRPr="00B65F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2014 г</w:t>
        </w:r>
      </w:smartTag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№ 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налогообложения», руководствуясь </w:t>
      </w:r>
      <w:hyperlink r:id="rId6" w:history="1">
        <w:r w:rsidRPr="00B65FA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Уставом</w:t>
        </w:r>
      </w:hyperlink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Совет депутатов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РЕШИЛ:</w:t>
      </w:r>
      <w:proofErr w:type="gramEnd"/>
    </w:p>
    <w:p w:rsidR="00323559" w:rsidRPr="00B65FA8" w:rsidRDefault="00323559" w:rsidP="00323559">
      <w:pPr>
        <w:widowControl/>
        <w:adjustRightInd w:val="0"/>
        <w:snapToGri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559" w:rsidRPr="00B65FA8" w:rsidRDefault="00323559" w:rsidP="00323559">
      <w:pPr>
        <w:widowControl/>
        <w:adjustRightInd w:val="0"/>
        <w:snapToGri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 и в</w:t>
      </w:r>
      <w:r w:rsidR="000841BE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в действие с 1 января 2023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налог на имущество физических лиц (далее – налог).</w:t>
      </w:r>
    </w:p>
    <w:p w:rsidR="00323559" w:rsidRPr="00B65FA8" w:rsidRDefault="00323559" w:rsidP="00323559">
      <w:pPr>
        <w:widowControl/>
        <w:adjustRightInd w:val="0"/>
        <w:snapToGri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 налоговая база по налогу в отношении объектов налогообложения определяется как их кадастровая стоимость.</w:t>
      </w:r>
    </w:p>
    <w:p w:rsidR="00323559" w:rsidRPr="00B65FA8" w:rsidRDefault="000841BE" w:rsidP="00323559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 следующие налоговые ставки по налогу:</w:t>
      </w:r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23559" w:rsidRPr="00B65FA8" w:rsidRDefault="000841BE" w:rsidP="00323559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 0,1 процента в отношении </w:t>
      </w:r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жилых домов, частей жилых домов, квартир, частей квартир, комнат</w:t>
      </w:r>
    </w:p>
    <w:p w:rsidR="00323559" w:rsidRPr="00B65FA8" w:rsidRDefault="000841BE" w:rsidP="00323559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 0,1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323559" w:rsidRPr="00B65FA8" w:rsidRDefault="000841BE" w:rsidP="00323559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 0,1 процента в отношении единых недвижимых комплексов, в состав которых входит хотя бы один жилой дом </w:t>
      </w:r>
    </w:p>
    <w:p w:rsidR="00323559" w:rsidRPr="00B65FA8" w:rsidRDefault="000841BE" w:rsidP="00323559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 </w:t>
      </w:r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0,1 процента в отношении гаражей и </w:t>
      </w:r>
      <w:proofErr w:type="spellStart"/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машино</w:t>
      </w:r>
      <w:proofErr w:type="spellEnd"/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-мест, в том числе расположенных в объектах налогообложения, указанных </w:t>
      </w:r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подпункте 2 пункта 2 статьи 406 НК РФ </w:t>
      </w:r>
    </w:p>
    <w:p w:rsidR="00323559" w:rsidRPr="00B65FA8" w:rsidRDefault="000841BE" w:rsidP="00323559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.5. </w:t>
      </w:r>
      <w:r w:rsidRPr="00B65F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0,09</w:t>
      </w:r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</w:r>
      <w:proofErr w:type="gramStart"/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;</w:t>
      </w:r>
      <w:proofErr w:type="gramEnd"/>
    </w:p>
    <w:p w:rsidR="00323559" w:rsidRPr="00B65FA8" w:rsidRDefault="000841BE" w:rsidP="00323559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23559"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 0,2 процента в отношении прочих объектов налогообложения.</w:t>
      </w:r>
    </w:p>
    <w:p w:rsidR="00323559" w:rsidRPr="00B65FA8" w:rsidRDefault="00323559" w:rsidP="00323559">
      <w:pPr>
        <w:widowControl/>
        <w:adjustRightInd w:val="0"/>
        <w:snapToGri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1BE" w:rsidRPr="00B65FA8" w:rsidRDefault="000841BE" w:rsidP="000841BE">
      <w:pPr>
        <w:widowControl/>
        <w:autoSpaceDE/>
        <w:autoSpaceDN/>
        <w:snapToGrid w:val="0"/>
        <w:rPr>
          <w:rFonts w:ascii="Times New Roman" w:eastAsia="Calibri" w:hAnsi="Times New Roman" w:cs="Times New Roman"/>
          <w:sz w:val="28"/>
          <w:szCs w:val="28"/>
        </w:rPr>
      </w:pPr>
      <w:r w:rsidRPr="00B65FA8">
        <w:rPr>
          <w:rFonts w:ascii="Times New Roman" w:eastAsia="Calibri" w:hAnsi="Times New Roman" w:cs="Times New Roman"/>
          <w:sz w:val="28"/>
          <w:szCs w:val="28"/>
        </w:rPr>
        <w:t>4. Считать утратившим силу;</w:t>
      </w:r>
    </w:p>
    <w:p w:rsidR="000841BE" w:rsidRPr="00B65FA8" w:rsidRDefault="00F92B3A" w:rsidP="000841BE">
      <w:pPr>
        <w:widowControl/>
        <w:autoSpaceDE/>
        <w:autoSpaceDN/>
        <w:snapToGrid w:val="0"/>
        <w:rPr>
          <w:rFonts w:ascii="Times New Roman" w:eastAsia="Calibri" w:hAnsi="Times New Roman" w:cs="Times New Roman"/>
          <w:sz w:val="28"/>
          <w:szCs w:val="28"/>
        </w:rPr>
      </w:pPr>
      <w:r w:rsidRPr="00B65FA8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841BE" w:rsidRPr="00B65FA8">
        <w:rPr>
          <w:rFonts w:ascii="Times New Roman" w:eastAsia="Calibri" w:hAnsi="Times New Roman" w:cs="Times New Roman"/>
          <w:sz w:val="28"/>
          <w:szCs w:val="28"/>
        </w:rPr>
        <w:t xml:space="preserve">4.1.  </w:t>
      </w:r>
      <w:r w:rsidR="00323559" w:rsidRPr="00B65FA8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="000841BE" w:rsidRPr="00B65FA8">
        <w:rPr>
          <w:rFonts w:ascii="Times New Roman" w:eastAsia="Calibri" w:hAnsi="Times New Roman" w:cs="Times New Roman"/>
          <w:sz w:val="28"/>
          <w:szCs w:val="28"/>
        </w:rPr>
        <w:t xml:space="preserve"> 47</w:t>
      </w:r>
      <w:r w:rsidR="00323559" w:rsidRPr="00B65FA8">
        <w:rPr>
          <w:rFonts w:ascii="Times New Roman" w:eastAsia="Calibri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323559" w:rsidRPr="00B65FA8">
        <w:rPr>
          <w:rFonts w:ascii="Times New Roman" w:eastAsia="Calibri" w:hAnsi="Times New Roman" w:cs="Times New Roman"/>
          <w:sz w:val="28"/>
          <w:szCs w:val="28"/>
        </w:rPr>
        <w:t>Коневского</w:t>
      </w:r>
      <w:proofErr w:type="spellEnd"/>
      <w:r w:rsidR="00323559" w:rsidRPr="00B65FA8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 от </w:t>
      </w:r>
      <w:r w:rsidR="000841BE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26.11.2014  </w:t>
      </w:r>
      <w:r w:rsidR="00323559" w:rsidRPr="00B65FA8">
        <w:rPr>
          <w:rFonts w:ascii="Times New Roman" w:eastAsia="Calibri" w:hAnsi="Times New Roman" w:cs="Times New Roman"/>
          <w:sz w:val="28"/>
          <w:szCs w:val="28"/>
        </w:rPr>
        <w:t>года</w:t>
      </w:r>
      <w:r w:rsidR="000841BE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установлении на территории </w:t>
      </w:r>
      <w:proofErr w:type="spellStart"/>
      <w:r w:rsidR="000841BE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="000841BE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налога на имущество физических лиц» </w:t>
      </w:r>
      <w:r w:rsidR="00323559" w:rsidRPr="00B65FA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23559" w:rsidRPr="00B65FA8" w:rsidRDefault="000841BE" w:rsidP="000841BE">
      <w:pPr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4.2.</w:t>
      </w:r>
      <w:r w:rsidRPr="00B65FA8">
        <w:rPr>
          <w:rFonts w:ascii="Times New Roman" w:eastAsia="Calibri" w:hAnsi="Times New Roman" w:cs="Times New Roman"/>
          <w:sz w:val="28"/>
          <w:szCs w:val="28"/>
        </w:rPr>
        <w:t xml:space="preserve"> Решение  3  сессии Совета депутатов </w:t>
      </w:r>
      <w:proofErr w:type="spellStart"/>
      <w:r w:rsidRPr="00B65FA8">
        <w:rPr>
          <w:rFonts w:ascii="Times New Roman" w:eastAsia="Calibri" w:hAnsi="Times New Roman" w:cs="Times New Roman"/>
          <w:sz w:val="28"/>
          <w:szCs w:val="28"/>
        </w:rPr>
        <w:t>Коневского</w:t>
      </w:r>
      <w:proofErr w:type="spellEnd"/>
      <w:r w:rsidRPr="00B65FA8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 от </w:t>
      </w:r>
      <w:r w:rsidRPr="00B65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24.12.2015г.  № 3-2 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B65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в решение 47 сессии Совета депутатов </w:t>
      </w:r>
      <w:proofErr w:type="spellStart"/>
      <w:r w:rsidRPr="00B65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от 26.11.2014 г. № 47-2 «Об установлении на территории </w:t>
      </w:r>
      <w:proofErr w:type="spellStart"/>
      <w:r w:rsidRPr="00B65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налога на имущество физических лиц»</w:t>
      </w:r>
    </w:p>
    <w:p w:rsidR="00323559" w:rsidRPr="00B65FA8" w:rsidRDefault="000841BE" w:rsidP="00323559">
      <w:pPr>
        <w:widowControl/>
        <w:adjustRightInd w:val="0"/>
        <w:snapToGri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323559" w:rsidRPr="00B65FA8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 вступает в силу по и</w:t>
      </w:r>
      <w:r w:rsidR="0046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стечении одного месяца со дня </w:t>
      </w:r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</w:t>
      </w:r>
      <w:r w:rsidR="0046712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</w:t>
      </w:r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3559" w:rsidRPr="00B65FA8" w:rsidRDefault="000841BE" w:rsidP="00323559">
      <w:pPr>
        <w:widowControl/>
        <w:adjustRightInd w:val="0"/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6</w:t>
      </w:r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Решение опубликовать в периодическом печатном издании  «Вестник </w:t>
      </w:r>
      <w:proofErr w:type="spellStart"/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сельсовета»</w:t>
      </w:r>
    </w:p>
    <w:p w:rsidR="00323559" w:rsidRPr="00B65FA8" w:rsidRDefault="000841BE" w:rsidP="00323559">
      <w:pPr>
        <w:widowControl/>
        <w:adjustRightInd w:val="0"/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7</w:t>
      </w:r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323559"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решения возложить на председателя постоянной комиссии по бюджету, земельным и экологическим вопросам.</w:t>
      </w:r>
    </w:p>
    <w:p w:rsidR="00323559" w:rsidRPr="00B65FA8" w:rsidRDefault="00323559" w:rsidP="00323559">
      <w:pPr>
        <w:widowControl/>
        <w:adjustRightInd w:val="0"/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559" w:rsidRPr="00B65FA8" w:rsidRDefault="00323559" w:rsidP="00323559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23559" w:rsidRPr="00B65FA8" w:rsidRDefault="00323559" w:rsidP="00323559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</w:t>
      </w:r>
      <w:bookmarkStart w:id="0" w:name="_GoBack"/>
      <w:bookmarkEnd w:id="0"/>
    </w:p>
    <w:p w:rsidR="00323559" w:rsidRPr="00B65FA8" w:rsidRDefault="00323559" w:rsidP="00323559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С. В. Гутов                      </w:t>
      </w:r>
    </w:p>
    <w:p w:rsidR="00323559" w:rsidRPr="00B65FA8" w:rsidRDefault="00323559" w:rsidP="00323559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559" w:rsidRPr="00B65FA8" w:rsidRDefault="00323559" w:rsidP="00323559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559" w:rsidRPr="00B65FA8" w:rsidRDefault="00323559" w:rsidP="00323559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323559" w:rsidRPr="00B65FA8" w:rsidRDefault="00323559" w:rsidP="00323559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23559" w:rsidRPr="00B65FA8" w:rsidRDefault="00323559" w:rsidP="00323559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</w:t>
      </w:r>
    </w:p>
    <w:p w:rsidR="00323559" w:rsidRPr="00B65FA8" w:rsidRDefault="00323559" w:rsidP="00323559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О. А. Захаренко 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3559" w:rsidRPr="00B65FA8" w:rsidRDefault="00323559" w:rsidP="00323559">
      <w:pPr>
        <w:widowControl/>
        <w:autoSpaceDE/>
        <w:autoSpaceDN/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9C4" w:rsidRPr="00B65FA8" w:rsidRDefault="004D69C4">
      <w:pPr>
        <w:rPr>
          <w:rFonts w:ascii="Times New Roman" w:hAnsi="Times New Roman" w:cs="Times New Roman"/>
          <w:sz w:val="28"/>
          <w:szCs w:val="28"/>
        </w:rPr>
      </w:pPr>
    </w:p>
    <w:sectPr w:rsidR="004D69C4" w:rsidRPr="00B65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85C"/>
    <w:rsid w:val="000258AA"/>
    <w:rsid w:val="000841BE"/>
    <w:rsid w:val="00323559"/>
    <w:rsid w:val="0046712C"/>
    <w:rsid w:val="004D69C4"/>
    <w:rsid w:val="00850B47"/>
    <w:rsid w:val="00916886"/>
    <w:rsid w:val="009A485C"/>
    <w:rsid w:val="00B65FA8"/>
    <w:rsid w:val="00F9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2022-06-09T05:18:00Z</cp:lastPrinted>
  <dcterms:created xsi:type="dcterms:W3CDTF">2022-06-07T08:28:00Z</dcterms:created>
  <dcterms:modified xsi:type="dcterms:W3CDTF">2022-06-22T09:28:00Z</dcterms:modified>
</cp:coreProperties>
</file>